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4BF7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noProof/>
        </w:rPr>
        <w:drawing>
          <wp:inline distT="0" distB="0" distL="0" distR="0" wp14:anchorId="75D065A2" wp14:editId="56D7F73B">
            <wp:extent cx="1371600" cy="352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3EBD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</w:p>
    <w:p w14:paraId="2B76A3D1" w14:textId="36034611" w:rsidR="00824B18" w:rsidRPr="00824B18" w:rsidRDefault="009F6EDC" w:rsidP="00062AEC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Measurement and Data</w:t>
      </w:r>
      <w:r w:rsidR="00062AEC">
        <w:rPr>
          <w:rFonts w:ascii="Futura" w:hAnsi="Futura" w:cs="Futura"/>
          <w:sz w:val="28"/>
          <w:szCs w:val="28"/>
        </w:rPr>
        <w:t xml:space="preserve"> </w:t>
      </w:r>
      <w:proofErr w:type="gramStart"/>
      <w:r w:rsidR="00062AEC">
        <w:rPr>
          <w:rFonts w:ascii="Futura" w:hAnsi="Futura" w:cs="Futura"/>
          <w:sz w:val="28"/>
          <w:szCs w:val="28"/>
        </w:rPr>
        <w:t>Module  /</w:t>
      </w:r>
      <w:proofErr w:type="gramEnd"/>
      <w:r w:rsidR="00062AEC">
        <w:rPr>
          <w:rFonts w:ascii="Futura" w:hAnsi="Futura" w:cs="Futura"/>
          <w:sz w:val="28"/>
          <w:szCs w:val="28"/>
        </w:rPr>
        <w:t xml:space="preserve"> </w:t>
      </w:r>
      <w:r>
        <w:rPr>
          <w:rFonts w:ascii="Futura" w:hAnsi="Futura" w:cs="Futura"/>
          <w:sz w:val="28"/>
          <w:szCs w:val="28"/>
        </w:rPr>
        <w:t xml:space="preserve">Data </w:t>
      </w:r>
      <w:r w:rsidR="00A24976">
        <w:rPr>
          <w:rFonts w:ascii="Futura" w:hAnsi="Futura" w:cs="Futura"/>
          <w:sz w:val="28"/>
          <w:szCs w:val="28"/>
        </w:rPr>
        <w:t>Activity Worksheet</w:t>
      </w:r>
      <w:r w:rsidR="00824B18" w:rsidRPr="00824B18">
        <w:rPr>
          <w:rFonts w:ascii="Futura" w:hAnsi="Futura" w:cs="Futura"/>
          <w:sz w:val="28"/>
          <w:szCs w:val="28"/>
        </w:rPr>
        <w:t xml:space="preserve"> </w:t>
      </w:r>
    </w:p>
    <w:p w14:paraId="31E4EB8B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362D0D90" w14:textId="0E40E6EE" w:rsidR="00062AEC" w:rsidRPr="00974A85" w:rsidRDefault="00062AEC" w:rsidP="00062AEC">
      <w:pPr>
        <w:spacing w:after="120"/>
        <w:rPr>
          <w:rFonts w:asciiTheme="majorHAnsi" w:hAnsiTheme="majorHAnsi"/>
          <w:i/>
        </w:rPr>
      </w:pPr>
      <w:r w:rsidRPr="00974A85">
        <w:rPr>
          <w:rFonts w:asciiTheme="majorHAnsi" w:hAnsiTheme="majorHAnsi"/>
          <w:i/>
        </w:rPr>
        <w:t>As you</w:t>
      </w:r>
      <w:r>
        <w:rPr>
          <w:rFonts w:asciiTheme="majorHAnsi" w:hAnsiTheme="majorHAnsi"/>
          <w:i/>
        </w:rPr>
        <w:t xml:space="preserve"> read </w:t>
      </w:r>
      <w:r w:rsidR="009F6EDC">
        <w:rPr>
          <w:rFonts w:ascii="Times New Roman" w:hAnsi="Times New Roman" w:cs="Times New Roman"/>
          <w:i/>
        </w:rPr>
        <w:t>Life is a Sort of Data Gathering Activity</w:t>
      </w:r>
      <w:r w:rsidR="00F04442">
        <w:rPr>
          <w:rFonts w:ascii="Times New Roman" w:hAnsi="Times New Roman" w:cs="Times New Roman"/>
          <w:i/>
        </w:rPr>
        <w:t>, What Children Know and Need to Know about Data,</w:t>
      </w:r>
      <w:r>
        <w:rPr>
          <w:rFonts w:ascii="Times New Roman" w:hAnsi="Times New Roman" w:cs="Times New Roman"/>
          <w:i/>
        </w:rPr>
        <w:t xml:space="preserve"> </w:t>
      </w:r>
      <w:r w:rsidR="009F6EDC" w:rsidRPr="00F04442">
        <w:rPr>
          <w:rFonts w:ascii="Times New Roman" w:hAnsi="Times New Roman" w:cs="Times New Roman"/>
        </w:rPr>
        <w:t>and</w:t>
      </w:r>
      <w:r w:rsidR="009F6EDC">
        <w:rPr>
          <w:rFonts w:ascii="Times New Roman" w:hAnsi="Times New Roman" w:cs="Times New Roman"/>
          <w:i/>
        </w:rPr>
        <w:t xml:space="preserve"> The Mathematics of Data </w:t>
      </w:r>
      <w:r w:rsidRPr="00974A85">
        <w:rPr>
          <w:rFonts w:asciiTheme="majorHAnsi" w:hAnsiTheme="majorHAnsi"/>
          <w:i/>
        </w:rPr>
        <w:t>consider the following questions:</w:t>
      </w:r>
    </w:p>
    <w:p w14:paraId="796E0D86" w14:textId="692004A9" w:rsidR="00062AEC" w:rsidRPr="005F0807" w:rsidRDefault="009F6EDC" w:rsidP="00062AEC">
      <w:pPr>
        <w:pStyle w:val="ListParagraph"/>
        <w:numPr>
          <w:ilvl w:val="0"/>
          <w:numId w:val="4"/>
        </w:numPr>
        <w:spacing w:after="120"/>
        <w:rPr>
          <w:rFonts w:asciiTheme="majorHAnsi" w:eastAsiaTheme="majorEastAsia" w:hAnsiTheme="majorHAnsi" w:cstheme="majorBidi"/>
        </w:rPr>
      </w:pPr>
      <w:r w:rsidRPr="000127E7">
        <w:rPr>
          <w:rFonts w:asciiTheme="majorHAnsi" w:eastAsiaTheme="majorEastAsia" w:hAnsiTheme="majorHAnsi" w:cstheme="majorBidi"/>
          <w:i/>
        </w:rPr>
        <w:t>Life is a Sort of Data Gathering Activity</w:t>
      </w:r>
      <w:r>
        <w:rPr>
          <w:rFonts w:asciiTheme="majorHAnsi" w:eastAsiaTheme="majorEastAsia" w:hAnsiTheme="majorHAnsi" w:cstheme="majorBidi"/>
        </w:rPr>
        <w:t xml:space="preserve"> describes how children collect data through their everyday experiences. The </w:t>
      </w:r>
      <w:r w:rsidRPr="000127E7">
        <w:rPr>
          <w:rFonts w:asciiTheme="majorHAnsi" w:eastAsiaTheme="majorEastAsia" w:hAnsiTheme="majorHAnsi" w:cstheme="majorBidi"/>
          <w:i/>
        </w:rPr>
        <w:t>Mathematics of Data</w:t>
      </w:r>
      <w:r>
        <w:rPr>
          <w:rFonts w:asciiTheme="majorHAnsi" w:eastAsiaTheme="majorEastAsia" w:hAnsiTheme="majorHAnsi" w:cstheme="majorBidi"/>
        </w:rPr>
        <w:t xml:space="preserve"> describes how data can be used mindfully for specific purposes</w:t>
      </w:r>
      <w:r w:rsidR="000127E7">
        <w:rPr>
          <w:rFonts w:asciiTheme="majorHAnsi" w:eastAsiaTheme="majorEastAsia" w:hAnsiTheme="majorHAnsi" w:cstheme="majorBidi"/>
        </w:rPr>
        <w:t>.</w:t>
      </w:r>
      <w:r w:rsidR="00F04442">
        <w:rPr>
          <w:rFonts w:asciiTheme="majorHAnsi" w:eastAsiaTheme="majorEastAsia" w:hAnsiTheme="majorHAnsi" w:cstheme="majorBidi"/>
        </w:rPr>
        <w:t xml:space="preserve"> </w:t>
      </w:r>
      <w:r w:rsidR="00F04442" w:rsidRPr="00F04442">
        <w:rPr>
          <w:rFonts w:asciiTheme="majorHAnsi" w:eastAsiaTheme="majorEastAsia" w:hAnsiTheme="majorHAnsi" w:cstheme="majorBidi"/>
          <w:i/>
        </w:rPr>
        <w:t>What Children Know and Need to Know about Data</w:t>
      </w:r>
      <w:r w:rsidR="00F04442">
        <w:rPr>
          <w:rFonts w:asciiTheme="majorHAnsi" w:eastAsiaTheme="majorEastAsia" w:hAnsiTheme="majorHAnsi" w:cstheme="majorBidi"/>
        </w:rPr>
        <w:t xml:space="preserve"> describes the knowledge and processes that children use when working with data.</w:t>
      </w:r>
      <w:r>
        <w:rPr>
          <w:rFonts w:asciiTheme="majorHAnsi" w:eastAsiaTheme="majorEastAsia" w:hAnsiTheme="majorHAnsi" w:cstheme="majorBidi"/>
        </w:rPr>
        <w:t xml:space="preserve"> Imagine a question </w:t>
      </w:r>
      <w:r w:rsidR="000127E7">
        <w:rPr>
          <w:rFonts w:asciiTheme="majorHAnsi" w:eastAsiaTheme="majorEastAsia" w:hAnsiTheme="majorHAnsi" w:cstheme="majorBidi"/>
        </w:rPr>
        <w:t xml:space="preserve">or problem </w:t>
      </w:r>
      <w:r>
        <w:rPr>
          <w:rFonts w:asciiTheme="majorHAnsi" w:eastAsiaTheme="majorEastAsia" w:hAnsiTheme="majorHAnsi" w:cstheme="majorBidi"/>
        </w:rPr>
        <w:t xml:space="preserve">that involves both an everyday experience in the classroom and mindful </w:t>
      </w:r>
      <w:r w:rsidR="000127E7">
        <w:rPr>
          <w:rFonts w:asciiTheme="majorHAnsi" w:eastAsiaTheme="majorEastAsia" w:hAnsiTheme="majorHAnsi" w:cstheme="majorBidi"/>
        </w:rPr>
        <w:t>use of data to answer the</w:t>
      </w:r>
      <w:r>
        <w:rPr>
          <w:rFonts w:asciiTheme="majorHAnsi" w:eastAsiaTheme="majorEastAsia" w:hAnsiTheme="majorHAnsi" w:cstheme="majorBidi"/>
        </w:rPr>
        <w:t xml:space="preserve"> question or solve </w:t>
      </w:r>
      <w:r w:rsidR="000127E7">
        <w:rPr>
          <w:rFonts w:asciiTheme="majorHAnsi" w:eastAsiaTheme="majorEastAsia" w:hAnsiTheme="majorHAnsi" w:cstheme="majorBidi"/>
        </w:rPr>
        <w:t>the</w:t>
      </w:r>
      <w:r>
        <w:rPr>
          <w:rFonts w:asciiTheme="majorHAnsi" w:eastAsiaTheme="majorEastAsia" w:hAnsiTheme="majorHAnsi" w:cstheme="majorBidi"/>
        </w:rPr>
        <w:t xml:space="preserve"> problem (see the example of the seesaw in </w:t>
      </w:r>
      <w:r w:rsidRPr="000127E7">
        <w:rPr>
          <w:rFonts w:asciiTheme="majorHAnsi" w:eastAsiaTheme="majorEastAsia" w:hAnsiTheme="majorHAnsi" w:cstheme="majorBidi"/>
          <w:i/>
        </w:rPr>
        <w:t>The Mathematics of Data</w:t>
      </w:r>
      <w:r>
        <w:rPr>
          <w:rFonts w:asciiTheme="majorHAnsi" w:eastAsiaTheme="majorEastAsia" w:hAnsiTheme="majorHAnsi" w:cstheme="majorBidi"/>
        </w:rPr>
        <w:t xml:space="preserve">). </w:t>
      </w:r>
      <w:r w:rsidR="000127E7">
        <w:rPr>
          <w:rFonts w:asciiTheme="majorHAnsi" w:eastAsiaTheme="majorEastAsia" w:hAnsiTheme="majorHAnsi" w:cstheme="majorBidi"/>
        </w:rPr>
        <w:t xml:space="preserve">Describe the question or problem. </w:t>
      </w:r>
    </w:p>
    <w:p w14:paraId="0E09C113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27409EE4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751C5203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5A833E57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77FB762E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04F1B61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7E3D2C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0A1A9D4D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A114780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3F0B9A4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050E8EA4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1A82D6B0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2872DEC1" w14:textId="1568F363" w:rsidR="00062AEC" w:rsidRPr="00EA204C" w:rsidRDefault="009B62D4" w:rsidP="00062AEC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data that </w:t>
      </w:r>
      <w:r w:rsidR="000127E7">
        <w:rPr>
          <w:rFonts w:asciiTheme="majorHAnsi" w:hAnsiTheme="majorHAnsi"/>
        </w:rPr>
        <w:t xml:space="preserve">would </w:t>
      </w:r>
      <w:r w:rsidR="00DD2AC7">
        <w:rPr>
          <w:rFonts w:asciiTheme="majorHAnsi" w:hAnsiTheme="majorHAnsi"/>
        </w:rPr>
        <w:t xml:space="preserve">be </w:t>
      </w:r>
      <w:r w:rsidR="000127E7">
        <w:rPr>
          <w:rFonts w:asciiTheme="majorHAnsi" w:hAnsiTheme="majorHAnsi"/>
        </w:rPr>
        <w:t>need</w:t>
      </w:r>
      <w:r w:rsidR="00DD2AC7">
        <w:rPr>
          <w:rFonts w:asciiTheme="majorHAnsi" w:hAnsiTheme="majorHAnsi"/>
        </w:rPr>
        <w:t>ed</w:t>
      </w:r>
      <w:r w:rsidR="000127E7">
        <w:rPr>
          <w:rFonts w:asciiTheme="majorHAnsi" w:hAnsiTheme="majorHAnsi"/>
        </w:rPr>
        <w:t xml:space="preserve"> to answer the question or solve the problem you described in #1 above.</w:t>
      </w:r>
    </w:p>
    <w:p w14:paraId="59D84A29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59A1DBA3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173E6C4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668ABE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898317C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1AF3717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79E14D69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F299047" w14:textId="25F99970" w:rsidR="00062AEC" w:rsidRDefault="00062AEC" w:rsidP="00DD2AC7">
      <w:pPr>
        <w:spacing w:after="120"/>
        <w:rPr>
          <w:rFonts w:asciiTheme="majorHAnsi" w:hAnsiTheme="majorHAnsi"/>
        </w:rPr>
      </w:pPr>
      <w:bookmarkStart w:id="0" w:name="_GoBack"/>
      <w:bookmarkEnd w:id="0"/>
    </w:p>
    <w:sectPr w:rsidR="00062AEC" w:rsidSect="00824B1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2B92" w14:textId="77777777" w:rsidR="00D521AA" w:rsidRDefault="00D521AA" w:rsidP="00824B18">
      <w:r>
        <w:separator/>
      </w:r>
    </w:p>
  </w:endnote>
  <w:endnote w:type="continuationSeparator" w:id="0">
    <w:p w14:paraId="059239E4" w14:textId="77777777" w:rsidR="00D521AA" w:rsidRDefault="00D521AA" w:rsidP="0082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4A7D" w14:textId="65F766B9" w:rsidR="00062AEC" w:rsidRPr="00824B18" w:rsidRDefault="00062AEC" w:rsidP="00824B18">
    <w:pPr>
      <w:widowControl w:val="0"/>
      <w:numPr>
        <w:ilvl w:val="0"/>
        <w:numId w:val="3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ascii="Roboto-Regular" w:hAnsi="Roboto-Regular" w:cs="Roboto-Regular"/>
        <w:color w:val="645E64"/>
        <w:sz w:val="32"/>
        <w:szCs w:val="32"/>
      </w:rPr>
    </w:pPr>
    <w:r>
      <w:t xml:space="preserve">  </w:t>
    </w:r>
    <w:r w:rsidRPr="00824B18">
      <w:rPr>
        <w:rFonts w:ascii="Roboto-Regular" w:hAnsi="Roboto-Regular" w:cs="Roboto-Regular"/>
        <w:color w:val="8B878B"/>
        <w:sz w:val="18"/>
        <w:szCs w:val="18"/>
      </w:rPr>
      <w:t>© Copyright DREME | TE - Early Math Resources for Teacher Educators, 201</w:t>
    </w:r>
    <w:r w:rsidR="00DD2AC7">
      <w:rPr>
        <w:rFonts w:ascii="Roboto-Regular" w:hAnsi="Roboto-Regular" w:cs="Roboto-Regular"/>
        <w:color w:val="8B878B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3775" w14:textId="77777777" w:rsidR="00D521AA" w:rsidRDefault="00D521AA" w:rsidP="00824B18">
      <w:r>
        <w:separator/>
      </w:r>
    </w:p>
  </w:footnote>
  <w:footnote w:type="continuationSeparator" w:id="0">
    <w:p w14:paraId="74524B19" w14:textId="77777777" w:rsidR="00D521AA" w:rsidRDefault="00D521AA" w:rsidP="0082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4D32C4"/>
    <w:multiLevelType w:val="hybridMultilevel"/>
    <w:tmpl w:val="B1A8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417D"/>
    <w:multiLevelType w:val="hybridMultilevel"/>
    <w:tmpl w:val="960A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EF1"/>
    <w:multiLevelType w:val="hybridMultilevel"/>
    <w:tmpl w:val="740A0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18"/>
    <w:rsid w:val="000127E7"/>
    <w:rsid w:val="00062AEC"/>
    <w:rsid w:val="00222632"/>
    <w:rsid w:val="00275B3B"/>
    <w:rsid w:val="00300BEE"/>
    <w:rsid w:val="004E3E28"/>
    <w:rsid w:val="0061244B"/>
    <w:rsid w:val="00824B18"/>
    <w:rsid w:val="009B62D4"/>
    <w:rsid w:val="009F6EDC"/>
    <w:rsid w:val="00A24976"/>
    <w:rsid w:val="00D521AA"/>
    <w:rsid w:val="00DD2AC7"/>
    <w:rsid w:val="00EC22E5"/>
    <w:rsid w:val="00F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3855"/>
  <w14:defaultImageDpi w14:val="300"/>
  <w15:docId w15:val="{5F3FF84C-8E24-FB40-B80F-35CB6DA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801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Turrou</dc:creator>
  <cp:keywords/>
  <dc:description/>
  <cp:lastModifiedBy>Linda Platas</cp:lastModifiedBy>
  <cp:revision>7</cp:revision>
  <dcterms:created xsi:type="dcterms:W3CDTF">2018-04-15T00:59:00Z</dcterms:created>
  <dcterms:modified xsi:type="dcterms:W3CDTF">2018-05-05T22:08:00Z</dcterms:modified>
</cp:coreProperties>
</file>